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88"/>
      </w:tblGrid>
      <w:tr w:rsidR="009A4CA2" w14:paraId="4C1F407F" w14:textId="77777777" w:rsidTr="00BE0944">
        <w:trPr>
          <w:cantSplit/>
        </w:trPr>
        <w:tc>
          <w:tcPr>
            <w:tcW w:w="1771" w:type="dxa"/>
          </w:tcPr>
          <w:p w14:paraId="1AEEB1C6" w14:textId="77777777" w:rsidR="009A4CA2" w:rsidRDefault="009A4CA2" w:rsidP="00BE0944">
            <w:pPr>
              <w:pStyle w:val="Geenafstand"/>
            </w:pPr>
            <w:r>
              <w:rPr>
                <w:b/>
              </w:rPr>
              <w:t>Titel van de taak</w:t>
            </w:r>
          </w:p>
        </w:tc>
        <w:tc>
          <w:tcPr>
            <w:tcW w:w="7088" w:type="dxa"/>
          </w:tcPr>
          <w:p w14:paraId="5226AB0E" w14:textId="77777777" w:rsidR="009A4CA2" w:rsidRDefault="009A4CA2" w:rsidP="00BE0944">
            <w:pPr>
              <w:rPr>
                <w:b/>
                <w:u w:val="single"/>
              </w:rPr>
            </w:pPr>
            <w:r>
              <w:rPr>
                <w:b/>
                <w:u w:val="single"/>
              </w:rPr>
              <w:t>TAAK 7:</w:t>
            </w:r>
          </w:p>
          <w:p w14:paraId="307D25C8" w14:textId="77777777" w:rsidR="009A4CA2" w:rsidRDefault="009A4CA2" w:rsidP="00BE0944">
            <w:pPr>
              <w:pStyle w:val="Koptekst"/>
              <w:tabs>
                <w:tab w:val="clear" w:pos="4536"/>
                <w:tab w:val="clear" w:pos="9072"/>
              </w:tabs>
            </w:pPr>
            <w:r>
              <w:t>"wat heb ik nu allemaal in beeld"</w:t>
            </w:r>
          </w:p>
        </w:tc>
      </w:tr>
      <w:tr w:rsidR="009A4CA2" w14:paraId="51453CF8" w14:textId="77777777" w:rsidTr="00BE0944">
        <w:trPr>
          <w:cantSplit/>
        </w:trPr>
        <w:tc>
          <w:tcPr>
            <w:tcW w:w="1771" w:type="dxa"/>
          </w:tcPr>
          <w:p w14:paraId="65FA35FB" w14:textId="77777777" w:rsidR="009A4CA2" w:rsidRDefault="009A4CA2" w:rsidP="00BE0944">
            <w:pPr>
              <w:rPr>
                <w:b/>
              </w:rPr>
            </w:pPr>
            <w:r>
              <w:rPr>
                <w:b/>
              </w:rPr>
              <w:t xml:space="preserve">Soort taak </w:t>
            </w:r>
          </w:p>
        </w:tc>
        <w:tc>
          <w:tcPr>
            <w:tcW w:w="7088" w:type="dxa"/>
          </w:tcPr>
          <w:p w14:paraId="4AF5C2F6" w14:textId="77777777" w:rsidR="009A4CA2" w:rsidRDefault="009A4CA2" w:rsidP="00BE0944">
            <w:pPr>
              <w:pStyle w:val="Koptekst"/>
              <w:tabs>
                <w:tab w:val="clear" w:pos="4536"/>
                <w:tab w:val="clear" w:pos="9072"/>
              </w:tabs>
            </w:pPr>
            <w:r>
              <w:t>studietaak</w:t>
            </w:r>
          </w:p>
        </w:tc>
      </w:tr>
      <w:tr w:rsidR="009A4CA2" w14:paraId="1A61E2E7" w14:textId="77777777" w:rsidTr="00BE0944">
        <w:trPr>
          <w:cantSplit/>
        </w:trPr>
        <w:tc>
          <w:tcPr>
            <w:tcW w:w="1771" w:type="dxa"/>
          </w:tcPr>
          <w:p w14:paraId="6840DB9F" w14:textId="77777777" w:rsidR="009A4CA2" w:rsidRDefault="009A4CA2" w:rsidP="00BE0944">
            <w:pPr>
              <w:rPr>
                <w:b/>
              </w:rPr>
            </w:pPr>
            <w:r>
              <w:rPr>
                <w:b/>
              </w:rPr>
              <w:t>Inleiding</w:t>
            </w:r>
          </w:p>
          <w:p w14:paraId="1B364153" w14:textId="77777777" w:rsidR="009A4CA2" w:rsidRDefault="009A4CA2" w:rsidP="00BE0944">
            <w:pPr>
              <w:ind w:left="705"/>
            </w:pPr>
          </w:p>
        </w:tc>
        <w:tc>
          <w:tcPr>
            <w:tcW w:w="7088" w:type="dxa"/>
          </w:tcPr>
          <w:p w14:paraId="0B74C979" w14:textId="77777777" w:rsidR="009A4CA2" w:rsidRDefault="009A4CA2" w:rsidP="00BE0944">
            <w:pPr>
              <w:rPr>
                <w:b/>
              </w:rPr>
            </w:pPr>
            <w:r>
              <w:t xml:space="preserve">Jij bent een eerste </w:t>
            </w:r>
            <w:proofErr w:type="spellStart"/>
            <w:r>
              <w:t>jaars</w:t>
            </w:r>
            <w:proofErr w:type="spellEnd"/>
            <w:r>
              <w:t xml:space="preserve"> leerling aan de opleiding tot doktersassistente. De komende periode ga je stage lopen in een gezondheidscentrum. Tijdens het kennismakingsgesprek heb jij verteld dat je erg veel moeite hebt met het beoordelen van een urinesediment. Het preparaat maken gaat nog wel, beeld krijgen lukt ook nog, maar wat je ziet is een groot raadsel. In het gezondheidscentrum worden veel urinesedimenten beoordeeld, dus dit is een ideale leersituatie. </w:t>
            </w:r>
          </w:p>
        </w:tc>
      </w:tr>
      <w:tr w:rsidR="009A4CA2" w14:paraId="4BA0F00F" w14:textId="77777777" w:rsidTr="00BE0944">
        <w:trPr>
          <w:cantSplit/>
        </w:trPr>
        <w:tc>
          <w:tcPr>
            <w:tcW w:w="1771" w:type="dxa"/>
          </w:tcPr>
          <w:p w14:paraId="384A7762" w14:textId="77777777" w:rsidR="009A4CA2" w:rsidRDefault="009A4CA2" w:rsidP="00BE0944">
            <w:pPr>
              <w:rPr>
                <w:b/>
              </w:rPr>
            </w:pPr>
            <w:r>
              <w:rPr>
                <w:b/>
              </w:rPr>
              <w:t>Werkwijze</w:t>
            </w:r>
          </w:p>
          <w:p w14:paraId="1BD2BEAC" w14:textId="77777777" w:rsidR="009A4CA2" w:rsidRDefault="009A4CA2" w:rsidP="00BE0944">
            <w:pPr>
              <w:rPr>
                <w:b/>
              </w:rPr>
            </w:pPr>
          </w:p>
        </w:tc>
        <w:tc>
          <w:tcPr>
            <w:tcW w:w="7088" w:type="dxa"/>
          </w:tcPr>
          <w:p w14:paraId="7EE99EAD" w14:textId="77777777" w:rsidR="009A4CA2" w:rsidRDefault="009A4CA2" w:rsidP="00BE0944">
            <w:r>
              <w:t>Opdrachten:</w:t>
            </w:r>
          </w:p>
          <w:p w14:paraId="63795D03" w14:textId="77777777" w:rsidR="009A4CA2" w:rsidRDefault="009A4CA2" w:rsidP="009A4CA2">
            <w:pPr>
              <w:numPr>
                <w:ilvl w:val="0"/>
                <w:numId w:val="2"/>
              </w:numPr>
              <w:spacing w:after="0" w:line="240" w:lineRule="auto"/>
            </w:pPr>
            <w:r>
              <w:t>Lees in het boek: “H5.9 en Reader Laboratoriumwerk H3.4 het gedeelte door wat handelt over het urineonderzoek.</w:t>
            </w:r>
          </w:p>
          <w:p w14:paraId="41F23A32" w14:textId="77777777" w:rsidR="009A4CA2" w:rsidRDefault="009A4CA2" w:rsidP="009A4CA2">
            <w:pPr>
              <w:numPr>
                <w:ilvl w:val="0"/>
                <w:numId w:val="2"/>
              </w:numPr>
              <w:spacing w:after="0" w:line="240" w:lineRule="auto"/>
            </w:pPr>
            <w:r>
              <w:t>Maak een uittreksel van het gedeelte over het urinesediment.</w:t>
            </w:r>
          </w:p>
          <w:p w14:paraId="04AF5E8B" w14:textId="77777777" w:rsidR="009A4CA2" w:rsidRDefault="009A4CA2" w:rsidP="009A4CA2">
            <w:pPr>
              <w:numPr>
                <w:ilvl w:val="0"/>
                <w:numId w:val="2"/>
              </w:numPr>
              <w:spacing w:after="0" w:line="240" w:lineRule="auto"/>
            </w:pPr>
            <w:r>
              <w:t>Maak voor jezelf een logisch schema van alle items en het bijbehorende uittreksel. Dit kun je dan gebruiken als je er bij het bekijken van een sediment niet uitkomt.</w:t>
            </w:r>
          </w:p>
          <w:p w14:paraId="56CAADD2" w14:textId="77777777" w:rsidR="009A4CA2" w:rsidRDefault="009A4CA2" w:rsidP="009A4CA2">
            <w:pPr>
              <w:numPr>
                <w:ilvl w:val="0"/>
                <w:numId w:val="2"/>
              </w:numPr>
              <w:spacing w:after="0" w:line="240" w:lineRule="auto"/>
            </w:pPr>
            <w:r>
              <w:t>Start nu het programma "</w:t>
            </w:r>
            <w:proofErr w:type="spellStart"/>
            <w:r>
              <w:t>diffex</w:t>
            </w:r>
            <w:proofErr w:type="spellEnd"/>
            <w:r>
              <w:t>-dus" (LIC of lok313) en bestudeer de algemene tekst:</w:t>
            </w:r>
          </w:p>
          <w:p w14:paraId="387B3B63" w14:textId="77777777" w:rsidR="009A4CA2" w:rsidRDefault="009A4CA2" w:rsidP="009A4CA2">
            <w:pPr>
              <w:numPr>
                <w:ilvl w:val="0"/>
                <w:numId w:val="3"/>
              </w:numPr>
              <w:spacing w:after="0" w:line="240" w:lineRule="auto"/>
            </w:pPr>
            <w:r>
              <w:t>het verkrijgen van een urinemonster</w:t>
            </w:r>
          </w:p>
          <w:p w14:paraId="6AA22698" w14:textId="77777777" w:rsidR="009A4CA2" w:rsidRDefault="009A4CA2" w:rsidP="009A4CA2">
            <w:pPr>
              <w:numPr>
                <w:ilvl w:val="0"/>
                <w:numId w:val="3"/>
              </w:numPr>
              <w:spacing w:after="0" w:line="240" w:lineRule="auto"/>
            </w:pPr>
            <w:r>
              <w:t>het bewaren van urine</w:t>
            </w:r>
          </w:p>
          <w:p w14:paraId="69AF890E" w14:textId="77777777" w:rsidR="009A4CA2" w:rsidRDefault="009A4CA2" w:rsidP="009A4CA2">
            <w:pPr>
              <w:numPr>
                <w:ilvl w:val="0"/>
                <w:numId w:val="3"/>
              </w:numPr>
              <w:spacing w:after="0" w:line="240" w:lineRule="auto"/>
            </w:pPr>
            <w:r>
              <w:t>het bereiden van een urinesediment</w:t>
            </w:r>
          </w:p>
          <w:p w14:paraId="0E29D740" w14:textId="77777777" w:rsidR="009A4CA2" w:rsidRDefault="009A4CA2" w:rsidP="009A4CA2">
            <w:pPr>
              <w:numPr>
                <w:ilvl w:val="0"/>
                <w:numId w:val="3"/>
              </w:numPr>
              <w:spacing w:after="0" w:line="240" w:lineRule="auto"/>
            </w:pPr>
            <w:r>
              <w:t>wijze van onderzoek</w:t>
            </w:r>
          </w:p>
          <w:p w14:paraId="76335AB5" w14:textId="77777777" w:rsidR="009A4CA2" w:rsidRDefault="009A4CA2" w:rsidP="009A4CA2">
            <w:pPr>
              <w:numPr>
                <w:ilvl w:val="0"/>
                <w:numId w:val="2"/>
              </w:numPr>
              <w:spacing w:after="0" w:line="240" w:lineRule="auto"/>
            </w:pPr>
            <w:r>
              <w:t>In de index zijn 33 items te vinden, die allemaal in een urinesediment voor kunnen komen. In het programma "</w:t>
            </w:r>
            <w:proofErr w:type="spellStart"/>
            <w:r>
              <w:t>diffex</w:t>
            </w:r>
            <w:proofErr w:type="spellEnd"/>
            <w:r>
              <w:t>-</w:t>
            </w:r>
            <w:proofErr w:type="spellStart"/>
            <w:r>
              <w:t>dus"”worden</w:t>
            </w:r>
            <w:proofErr w:type="spellEnd"/>
            <w:r>
              <w:t xml:space="preserve"> deze onderverdeeld in 5 categorieën: kristallen, cilinders, cellen, micro-organismen en overige. Bestudeer de afbeeldingen van alle items via "verkenning", lees bij elke afbeelding de aanvullende tekst, die beschikbaar is en maak hiervan een uittreksel.</w:t>
            </w:r>
          </w:p>
          <w:p w14:paraId="2B2BD541" w14:textId="77777777" w:rsidR="009A4CA2" w:rsidRDefault="009A4CA2" w:rsidP="009A4CA2">
            <w:pPr>
              <w:numPr>
                <w:ilvl w:val="0"/>
                <w:numId w:val="2"/>
              </w:numPr>
              <w:spacing w:after="0" w:line="240" w:lineRule="auto"/>
              <w:rPr>
                <w:b/>
              </w:rPr>
            </w:pPr>
            <w:r>
              <w:t>Bestudeer de items zo vaak, totdat je bij de toets over de afbeeldingen een score van 90% kunt halen. Deze toets bevindt zich ook in “</w:t>
            </w:r>
            <w:proofErr w:type="spellStart"/>
            <w:r>
              <w:t>diffex</w:t>
            </w:r>
            <w:proofErr w:type="spellEnd"/>
            <w:r>
              <w:t xml:space="preserve">-dus”. </w:t>
            </w:r>
          </w:p>
        </w:tc>
      </w:tr>
      <w:tr w:rsidR="009A4CA2" w14:paraId="2C3B2CA3" w14:textId="77777777" w:rsidTr="00BE0944">
        <w:trPr>
          <w:cantSplit/>
        </w:trPr>
        <w:tc>
          <w:tcPr>
            <w:tcW w:w="1771" w:type="dxa"/>
          </w:tcPr>
          <w:p w14:paraId="78265A4B" w14:textId="77777777" w:rsidR="009A4CA2" w:rsidRPr="00093E06" w:rsidRDefault="009A4CA2" w:rsidP="00BE0944">
            <w:pPr>
              <w:pStyle w:val="Plattetekst"/>
              <w:rPr>
                <w:rFonts w:cs="Arial"/>
                <w:b/>
                <w:szCs w:val="20"/>
              </w:rPr>
            </w:pPr>
            <w:r>
              <w:rPr>
                <w:rFonts w:cs="Arial"/>
                <w:b/>
                <w:szCs w:val="20"/>
              </w:rPr>
              <w:t>Boeken/Media</w:t>
            </w:r>
          </w:p>
        </w:tc>
        <w:tc>
          <w:tcPr>
            <w:tcW w:w="7088" w:type="dxa"/>
          </w:tcPr>
          <w:p w14:paraId="7262F032" w14:textId="77777777" w:rsidR="009A4CA2" w:rsidRPr="008321C0" w:rsidRDefault="009A4CA2" w:rsidP="009A4CA2">
            <w:pPr>
              <w:pStyle w:val="Lijstalinea"/>
              <w:numPr>
                <w:ilvl w:val="0"/>
                <w:numId w:val="1"/>
              </w:numPr>
            </w:pPr>
            <w:r>
              <w:t>Boek ”</w:t>
            </w:r>
            <w:r w:rsidRPr="008321C0">
              <w:t xml:space="preserve"> Verpleegtechnisch handelen voor doktersassistenten”</w:t>
            </w:r>
          </w:p>
          <w:p w14:paraId="58A59F3B" w14:textId="77777777" w:rsidR="009A4CA2" w:rsidRDefault="009A4CA2" w:rsidP="009A4CA2">
            <w:pPr>
              <w:pStyle w:val="Lijstalinea"/>
              <w:numPr>
                <w:ilvl w:val="0"/>
                <w:numId w:val="1"/>
              </w:numPr>
            </w:pPr>
            <w:r>
              <w:t xml:space="preserve">Protocollenboek </w:t>
            </w:r>
            <w:proofErr w:type="spellStart"/>
            <w:r>
              <w:t>SOP’s</w:t>
            </w:r>
            <w:proofErr w:type="spellEnd"/>
            <w:r>
              <w:t xml:space="preserve"> </w:t>
            </w:r>
          </w:p>
          <w:p w14:paraId="64DA7804" w14:textId="77777777" w:rsidR="009A4CA2" w:rsidRDefault="009A4CA2" w:rsidP="009A4CA2">
            <w:pPr>
              <w:pStyle w:val="Lijstalinea"/>
              <w:numPr>
                <w:ilvl w:val="0"/>
                <w:numId w:val="1"/>
              </w:numPr>
            </w:pPr>
            <w:r>
              <w:t>Reader Laboratoriumwerk</w:t>
            </w:r>
          </w:p>
        </w:tc>
      </w:tr>
    </w:tbl>
    <w:p w14:paraId="752C345D" w14:textId="77777777" w:rsidR="001635B0" w:rsidRDefault="001635B0">
      <w:bookmarkStart w:id="0" w:name="_GoBack"/>
      <w:bookmarkEnd w:id="0"/>
    </w:p>
    <w:sectPr w:rsidR="0016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6995"/>
    <w:multiLevelType w:val="hybridMultilevel"/>
    <w:tmpl w:val="7490165C"/>
    <w:lvl w:ilvl="0" w:tplc="EEAE4630">
      <w:start w:val="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177FD8"/>
    <w:multiLevelType w:val="singleLevel"/>
    <w:tmpl w:val="A6E8C6FC"/>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7F4725DE"/>
    <w:multiLevelType w:val="singleLevel"/>
    <w:tmpl w:val="1214D6EC"/>
    <w:lvl w:ilvl="0">
      <w:start w:val="1"/>
      <w:numFmt w:val="decimal"/>
      <w:lvlText w:val="%1)"/>
      <w:lvlJc w:val="left"/>
      <w:pPr>
        <w:tabs>
          <w:tab w:val="num" w:pos="360"/>
        </w:tabs>
        <w:ind w:left="360" w:hanging="360"/>
      </w:pPr>
      <w:rPr>
        <w:rFonts w:cs="Times New Roman" w:hint="default"/>
        <w:b w:val="0"/>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A2"/>
    <w:rsid w:val="001635B0"/>
    <w:rsid w:val="009A4C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450C"/>
  <w15:chartTrackingRefBased/>
  <w15:docId w15:val="{5D11E6E9-C880-458D-B414-E8334BEE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A4CA2"/>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A4CA2"/>
    <w:pPr>
      <w:spacing w:after="0" w:line="240" w:lineRule="auto"/>
    </w:pPr>
    <w:rPr>
      <w:rFonts w:ascii="Arial" w:eastAsia="Calibri" w:hAnsi="Arial" w:cs="Times New Roman"/>
      <w:sz w:val="20"/>
    </w:rPr>
  </w:style>
  <w:style w:type="paragraph" w:styleId="Lijstalinea">
    <w:name w:val="List Paragraph"/>
    <w:basedOn w:val="Standaard"/>
    <w:uiPriority w:val="34"/>
    <w:qFormat/>
    <w:rsid w:val="009A4CA2"/>
    <w:pPr>
      <w:ind w:left="720"/>
      <w:contextualSpacing/>
    </w:pPr>
  </w:style>
  <w:style w:type="paragraph" w:styleId="Koptekst">
    <w:name w:val="header"/>
    <w:basedOn w:val="Standaard"/>
    <w:link w:val="KoptekstChar"/>
    <w:uiPriority w:val="99"/>
    <w:unhideWhenUsed/>
    <w:rsid w:val="009A4CA2"/>
    <w:pPr>
      <w:tabs>
        <w:tab w:val="center" w:pos="4536"/>
        <w:tab w:val="right" w:pos="9072"/>
      </w:tabs>
    </w:pPr>
  </w:style>
  <w:style w:type="character" w:customStyle="1" w:styleId="KoptekstChar">
    <w:name w:val="Koptekst Char"/>
    <w:basedOn w:val="Standaardalinea-lettertype"/>
    <w:link w:val="Koptekst"/>
    <w:uiPriority w:val="99"/>
    <w:rsid w:val="009A4CA2"/>
    <w:rPr>
      <w:rFonts w:ascii="Arial" w:eastAsia="Calibri" w:hAnsi="Arial" w:cs="Times New Roman"/>
      <w:sz w:val="20"/>
    </w:rPr>
  </w:style>
  <w:style w:type="paragraph" w:styleId="Plattetekst">
    <w:name w:val="Body Text"/>
    <w:basedOn w:val="Standaard"/>
    <w:link w:val="PlattetekstChar"/>
    <w:uiPriority w:val="99"/>
    <w:unhideWhenUsed/>
    <w:rsid w:val="009A4CA2"/>
    <w:pPr>
      <w:spacing w:after="120"/>
    </w:pPr>
  </w:style>
  <w:style w:type="character" w:customStyle="1" w:styleId="PlattetekstChar">
    <w:name w:val="Platte tekst Char"/>
    <w:basedOn w:val="Standaardalinea-lettertype"/>
    <w:link w:val="Plattetekst"/>
    <w:uiPriority w:val="99"/>
    <w:rsid w:val="009A4CA2"/>
    <w:rPr>
      <w:rFonts w:ascii="Arial" w:eastAsia="Calibri" w:hAnsi="Arial" w:cs="Times New Roman"/>
      <w:sz w:val="20"/>
    </w:rPr>
  </w:style>
  <w:style w:type="character" w:customStyle="1" w:styleId="GeenafstandChar">
    <w:name w:val="Geen afstand Char"/>
    <w:link w:val="Geenafstand"/>
    <w:uiPriority w:val="1"/>
    <w:locked/>
    <w:rsid w:val="009A4CA2"/>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Jan van Brussel</dc:creator>
  <cp:keywords/>
  <dc:description/>
  <cp:lastModifiedBy>Evert Jan van Brussel</cp:lastModifiedBy>
  <cp:revision>1</cp:revision>
  <dcterms:created xsi:type="dcterms:W3CDTF">2016-12-20T09:08:00Z</dcterms:created>
  <dcterms:modified xsi:type="dcterms:W3CDTF">2016-12-20T09:10:00Z</dcterms:modified>
</cp:coreProperties>
</file>